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4" w:type="dxa"/>
        <w:tblCellSpacing w:w="15" w:type="dxa"/>
        <w:tblBorders>
          <w:bottom w:val="single" w:sz="6" w:space="0" w:color="111111"/>
        </w:tblBorders>
        <w:shd w:val="clear" w:color="auto" w:fill="FFFFFF"/>
        <w:tblLayout w:type="fixed"/>
        <w:tblCellMar>
          <w:top w:w="4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1486"/>
        <w:gridCol w:w="1665"/>
        <w:gridCol w:w="2033"/>
        <w:gridCol w:w="1330"/>
      </w:tblGrid>
      <w:tr w:rsidR="00B4736C" w:rsidRPr="004D5C00" w:rsidTr="000D53D8">
        <w:trPr>
          <w:trHeight w:val="843"/>
          <w:tblCellSpacing w:w="15" w:type="dxa"/>
        </w:trPr>
        <w:tc>
          <w:tcPr>
            <w:tcW w:w="10104" w:type="dxa"/>
            <w:gridSpan w:val="5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0144A0" w:rsidRDefault="00B4736C" w:rsidP="000D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sz w:val="24"/>
                <w:lang w:eastAsia="it-IT"/>
              </w:rPr>
              <w:t>Programmi Nazionali e regionali</w:t>
            </w:r>
            <w:r w:rsidRPr="002317EE">
              <w:rPr>
                <w:rStyle w:val="Rimandonotaapidipagina"/>
                <w:rFonts w:ascii="Arial" w:eastAsia="Times New Roman" w:hAnsi="Arial" w:cs="Arial"/>
                <w:b/>
                <w:color w:val="333333"/>
                <w:spacing w:val="8"/>
                <w:sz w:val="24"/>
                <w:lang w:eastAsia="it-IT"/>
              </w:rPr>
              <w:footnoteReference w:id="1"/>
            </w: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sz w:val="24"/>
                <w:lang w:eastAsia="it-IT"/>
              </w:rPr>
              <w:t>. Risorse e decisione di esecuzione CE</w:t>
            </w:r>
          </w:p>
        </w:tc>
      </w:tr>
      <w:tr w:rsidR="00B4736C" w:rsidRPr="004D5C00" w:rsidTr="00B4736C">
        <w:trPr>
          <w:tblCellSpacing w:w="15" w:type="dxa"/>
        </w:trPr>
        <w:tc>
          <w:tcPr>
            <w:tcW w:w="360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2317EE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  <w:t>Programma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2317EE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  <w:t>Risorse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2317EE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  <w:t>Risorse UE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2317EE" w:rsidRDefault="00B4736C" w:rsidP="00F4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  <w:t>Decisione di esecuzione CE</w:t>
            </w:r>
          </w:p>
        </w:tc>
        <w:tc>
          <w:tcPr>
            <w:tcW w:w="128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2317EE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r w:rsidRPr="002317EE"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  <w:t>Sito</w:t>
            </w:r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CULTURA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648.333.333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389.000.000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7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C(2022)7959 del 28/10/2022</w:t>
              </w:r>
            </w:hyperlink>
            <w:r w:rsidRPr="000144A0"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  <w:t xml:space="preserve"> </w:t>
            </w:r>
          </w:p>
        </w:tc>
        <w:tc>
          <w:tcPr>
            <w:tcW w:w="128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pacing w:val="8"/>
                <w:lang w:eastAsia="it-IT"/>
              </w:rPr>
            </w:pPr>
            <w:hyperlink r:id="rId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FSE+ CAPACITA' PER LA COESIONE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1.267.433.334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617.200.000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9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C(2023)374 del 12/01/2023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0" w:history="1">
              <w:r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FSE+ EQUITA' NELLA SALUTE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625.000.000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375.000.000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1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C(2022)8051 del 04/11/2022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2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FSE+ INCLUSIONE E LOTTA ALLA POVERTA'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4.079.865.834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2.143.613.000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0004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3" w:history="1">
              <w:r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br/>
              </w:r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C(2022)9029 del 01/12/2022</w:t>
              </w:r>
            </w:hyperlink>
          </w:p>
          <w:p w:rsidR="00B4736C" w:rsidRPr="000144A0" w:rsidRDefault="00B4736C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4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FSE+ METRO PLUS E CITTA' MEDIE SUD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3.002.500.000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1.590.000.000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5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C(2022)9773 del 16/12/2022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6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FSE+ SCUOLA E COMPETENZE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3.780.988.034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2.013.592.759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7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C(2022)9045 del 01/12/2022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8" w:anchor="sec_futt" w:history="1">
              <w:r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RICERCA, INNOVAZIONE E COMPETITIVITA' PER LA TRANSIZIONE VERDE E DIGITALE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5.636.000.000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3.723.000.000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9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C(2022)8821 del 29/11/2022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0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FESR SICUREZZA PER LA LEGALITA'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235.294.119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200.000.000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1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C(2022)8268 del 14/11/2022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2" w:history="1">
              <w:r w:rsidRPr="000144A0">
                <w:rPr>
                  <w:rFonts w:ascii="Arial" w:hAnsi="Arial" w:cs="Arial"/>
                  <w:b/>
                  <w:color w:val="0000FF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FSE+ GIOVANI, DONNE E LAVORO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5.088.668.333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2.682.534.000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3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C(2022)9030 del 01/12/2022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4" w:history="1">
              <w:r w:rsidR="00750004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</w:t>
              </w:r>
            </w:hyperlink>
            <w:r w:rsidR="000144A0" w:rsidRPr="000144A0"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  <w:t xml:space="preserve"> </w:t>
            </w:r>
            <w:r w:rsidR="00750004" w:rsidRPr="000144A0"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  <w:t>web</w:t>
            </w:r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ABRUZZO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681.053.590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272.421.436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5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C(2022)9380 del 08/12/2022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6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</w:t>
              </w:r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o web</w:t>
              </w:r>
            </w:hyperlink>
          </w:p>
        </w:tc>
        <w:bookmarkStart w:id="0" w:name="_GoBack"/>
        <w:bookmarkEnd w:id="0"/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CAMPANIA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5.534.632.274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3.874.242.592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7" w:history="1">
              <w:r w:rsidRPr="000144A0">
                <w:rPr>
                  <w:rFonts w:ascii="Arial" w:eastAsia="Times New Roman" w:hAnsi="Arial" w:cs="Arial"/>
                  <w:b/>
                  <w:color w:val="0000FF"/>
                  <w:lang w:eastAsia="it-IT"/>
                </w:rPr>
                <w:t>Decisione di esecuzione C(2022)7879 del 26/10/2022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2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29" w:history="1">
              <w:r w:rsidR="00B4736C" w:rsidRPr="000144A0">
                <w:rPr>
                  <w:rFonts w:ascii="Arial" w:eastAsia="Times New Roman" w:hAnsi="Arial" w:cs="Arial"/>
                  <w:color w:val="333333"/>
                  <w:spacing w:val="8"/>
                  <w:lang w:eastAsia="it-IT"/>
                </w:rPr>
                <w:t>PR FESR EMILIA-ROMAGNA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1.024.214.640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409.685.856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30" w:tgtFrame="_blank" w:history="1">
              <w:r w:rsidR="00B4736C"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C(2022)5379 del 22/07/2022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1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FRIULI VENEZIA GIULIA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365.562.813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146.225.125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2" w:history="1">
              <w:r w:rsidRPr="000144A0">
                <w:rPr>
                  <w:rFonts w:ascii="Arial" w:eastAsia="Times New Roman" w:hAnsi="Arial" w:cs="Arial"/>
                  <w:b/>
                  <w:color w:val="0000FF"/>
                  <w:lang w:eastAsia="it-IT"/>
                </w:rPr>
                <w:t>Decisione di esecuzione C(2022)9122 del 02/12/2022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3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lastRenderedPageBreak/>
              <w:t>PR FESR FSE+ BASILICATA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983.046.287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688.132.401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4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C(2022)9766 del 16/12/2022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5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FSE+ CALABRIA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3.173.078.863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2.221.155.204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6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C(2022)8027 del 03/11/2022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7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FSE+ MOLISE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402.488.558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281.741.990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8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C(2022)8590 del 22/11/2022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39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FSE+ PUGLIA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5.577.271.656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3.792.544.726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0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C(2022)8461 del 17/11/2022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1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LAZIO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1.817.286.580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726.914.632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2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C(2022)7883 del 26/10/2022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3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LIGURIA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652.518.528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261.007.411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4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C(2022)7329 del 10/10/2022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5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46" w:history="1">
              <w:r w:rsidR="00B4736C" w:rsidRPr="000144A0">
                <w:rPr>
                  <w:rFonts w:ascii="Arial" w:eastAsia="Times New Roman" w:hAnsi="Arial" w:cs="Arial"/>
                  <w:color w:val="333333"/>
                  <w:spacing w:val="8"/>
                  <w:lang w:eastAsia="it-IT"/>
                </w:rPr>
                <w:t>PR FESR LOMBARDIA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2.000.000.000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800.000.000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47" w:tgtFrame="_blank" w:history="1">
              <w:r w:rsidR="00B4736C"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C(2022)5671 del 01/08/2022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MARCHE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585.685.326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292.842.663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49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C(2022)8702 del 25/11/2022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0" w:anchor="Obiettivi-strategici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PA BOLZANO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246.567.353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98.626.941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0004" w:rsidRPr="000144A0" w:rsidRDefault="00750004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1" w:history="1">
              <w:r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br/>
              </w:r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C(2022)7196 del 05/10/2022</w:t>
              </w:r>
            </w:hyperlink>
          </w:p>
          <w:p w:rsidR="00B4736C" w:rsidRPr="000144A0" w:rsidRDefault="00B4736C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2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PA TRENTO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181.028.550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72.411.420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3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C(2022)7943 del 28/10/2022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4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PIEMONTE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1.494.515.588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597.806.235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5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C(2022)7270 del 07/10/2022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6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SARDEGNA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1.581.038.727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1.106.727.109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7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C(2022)7883 del 26/10/2022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SICILIA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5.858.950.301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4.101.265.211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59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C(2022)9366 del 08/12/2022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60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TOSCANA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1.228.836.115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491.534.446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61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C(2022)7144 del 03/10/2022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62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UMBRIA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523.662.810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209.465.124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63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C(2022)8818 del 28/11/2022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64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VALLE D'AOSTA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92.489.293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36.995.717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6F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65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C(2022)6593 del 12/09/2022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pacing w:val="8"/>
                <w:u w:val="single"/>
                <w:lang w:eastAsia="it-IT"/>
              </w:rPr>
            </w:pPr>
            <w:hyperlink r:id="rId66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FESR VENETO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1.031.288.510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412.515.404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67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C(2022)8415 del 16/11/2022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pacing w:val="8"/>
                <w:u w:val="single"/>
                <w:lang w:eastAsia="it-IT"/>
              </w:rPr>
            </w:pPr>
            <w:hyperlink r:id="rId6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B473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FSE+ ABRUZZO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406.591.455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162.636.582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69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C(2022)8894 del 29/11/2022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70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lastRenderedPageBreak/>
              <w:t>PR FSE+ CAMPANIA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1.438.496.089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1.006.947.262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71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C(2022)6831 del 20/09/2022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72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73" w:history="1">
              <w:r w:rsidR="00B4736C" w:rsidRPr="000144A0">
                <w:rPr>
                  <w:rFonts w:ascii="Arial" w:hAnsi="Arial" w:cs="Arial"/>
                  <w:color w:val="333333"/>
                </w:rPr>
                <w:t>PR FSE+ EMILIA-ROMAGNA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1.024.214.643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409.685.857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74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C(2022)5300 del 17/07/2022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75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76" w:history="1">
              <w:r w:rsidR="00B4736C" w:rsidRPr="000144A0">
                <w:rPr>
                  <w:rFonts w:ascii="Arial" w:hAnsi="Arial" w:cs="Arial"/>
                  <w:color w:val="333333"/>
                </w:rPr>
                <w:t>PR FSE+ FRIULI-VENEZIA GIULIA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373.066.495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149.226.598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77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C(2022)5945 del 11/08/2022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7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79" w:history="1">
              <w:r w:rsidR="00B4736C" w:rsidRPr="000144A0">
                <w:rPr>
                  <w:rFonts w:ascii="Arial" w:hAnsi="Arial" w:cs="Arial"/>
                  <w:color w:val="333333"/>
                </w:rPr>
                <w:t>PR FSE+ LAZIO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1.602.548.250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641.019.300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80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C(2022)5345 del 01/08/2022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81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82" w:history="1">
              <w:r w:rsidR="00B4736C" w:rsidRPr="000144A0">
                <w:rPr>
                  <w:rFonts w:ascii="Arial" w:hAnsi="Arial" w:cs="Arial"/>
                  <w:color w:val="333333"/>
                </w:rPr>
                <w:t>PR FSE+ LIGURIA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435.012.353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174.004.941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83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C(2022)5346 del 18/07/2022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84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85" w:history="1">
              <w:r w:rsidR="00B4736C" w:rsidRPr="000144A0">
                <w:rPr>
                  <w:rFonts w:ascii="Arial" w:hAnsi="Arial" w:cs="Arial"/>
                  <w:color w:val="333333"/>
                </w:rPr>
                <w:t>PR FSE+ LOMBARDIA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1.507.356.985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602.942.794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86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C(2022)5302 del 17/07/2022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87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FSE+ MARCHE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296.126.142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148.063.071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88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C(2022)7401 del 12/10/2022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89" w:anchor="Obiettivi-strategicii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90" w:history="1">
              <w:r w:rsidR="00B4736C" w:rsidRPr="000144A0">
                <w:rPr>
                  <w:rFonts w:ascii="Arial" w:hAnsi="Arial" w:cs="Arial"/>
                  <w:color w:val="333333"/>
                </w:rPr>
                <w:t>PR FSE+ PA BOLZANO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150.000.000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60.000.000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91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C(2022)5324 del 19/07/2022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92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93" w:history="1">
              <w:r w:rsidR="00B4736C" w:rsidRPr="000144A0">
                <w:rPr>
                  <w:rFonts w:ascii="Arial" w:hAnsi="Arial" w:cs="Arial"/>
                  <w:color w:val="333333"/>
                </w:rPr>
                <w:t>PR FSE+ PA TRENTO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159.637.445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63.854.978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94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C(2022)5852 del 08/08/2022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95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96" w:history="1">
              <w:r w:rsidR="00B4736C" w:rsidRPr="000144A0">
                <w:rPr>
                  <w:rFonts w:ascii="Arial" w:hAnsi="Arial" w:cs="Arial"/>
                  <w:color w:val="333333"/>
                </w:rPr>
                <w:t>PR FSE+ PIEMONTE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1.317.917.248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527.166.899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97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C(2022)5299 del 17/07/2022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98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99" w:history="1">
              <w:r w:rsidR="00B4736C" w:rsidRPr="000144A0">
                <w:rPr>
                  <w:rFonts w:ascii="Arial" w:hAnsi="Arial" w:cs="Arial"/>
                  <w:color w:val="333333"/>
                </w:rPr>
                <w:t>PR FSE+ SARDEGNA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744.018.224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520.812.757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00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C(2022)6166 del 25/08/2022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01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102" w:history="1">
              <w:r w:rsidR="00B4736C" w:rsidRPr="000144A0">
                <w:rPr>
                  <w:rFonts w:ascii="Arial" w:hAnsi="Arial" w:cs="Arial"/>
                  <w:color w:val="333333"/>
                </w:rPr>
                <w:t>PR FSE+ SICILIA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1.515.590.676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1.060.913.473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03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C(2022)6184 del 25/08/2022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04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105" w:history="1">
              <w:r w:rsidR="00B4736C" w:rsidRPr="000144A0">
                <w:rPr>
                  <w:rFonts w:ascii="Arial" w:hAnsi="Arial" w:cs="Arial"/>
                  <w:color w:val="333333"/>
                </w:rPr>
                <w:t>PR FSE+ TOSCANA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1.083.631.598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433.452.639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06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C(2022)6089 del 19/08/2022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07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FSE+ UMBRIA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289.692.900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115.877.160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08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C(2022)8610 del 23/11/2022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09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PR FSE+ VALLE D'AOSTA</w:t>
            </w:r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81.560.363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32.624.145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F5EB6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10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br/>
              </w:r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C(2022)7541 del 19/10/2022</w:t>
              </w:r>
            </w:hyperlink>
          </w:p>
          <w:p w:rsidR="00B4736C" w:rsidRPr="000144A0" w:rsidRDefault="00B4736C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11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hyperlink r:id="rId112" w:history="1">
              <w:r w:rsidR="00B4736C" w:rsidRPr="000144A0">
                <w:rPr>
                  <w:rFonts w:ascii="Arial" w:hAnsi="Arial" w:cs="Arial"/>
                  <w:color w:val="333333"/>
                </w:rPr>
                <w:t>PR FSE+ VENETO</w:t>
              </w:r>
            </w:hyperlink>
          </w:p>
        </w:tc>
        <w:tc>
          <w:tcPr>
            <w:tcW w:w="1456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1.031.288.508</w:t>
            </w:r>
          </w:p>
        </w:tc>
        <w:tc>
          <w:tcPr>
            <w:tcW w:w="163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412.515.403</w:t>
            </w:r>
          </w:p>
        </w:tc>
        <w:tc>
          <w:tcPr>
            <w:tcW w:w="2003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13" w:tgtFrame="_blank" w:history="1">
              <w:r w:rsidR="00B4736C" w:rsidRPr="000144A0">
                <w:rPr>
                  <w:rFonts w:ascii="Arial" w:hAnsi="Arial" w:cs="Arial"/>
                  <w:b/>
                  <w:color w:val="0000FF"/>
                  <w:u w:val="single"/>
                </w:rPr>
                <w:t>Decisione di esecuzione C(2022)5655 del 31/07/2022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2317EE" w:rsidP="00F4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</w:pPr>
            <w:hyperlink r:id="rId114" w:tgtFrame="_blank" w:history="1">
              <w:r w:rsidR="00B4736C"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 web</w:t>
              </w:r>
            </w:hyperlink>
          </w:p>
        </w:tc>
      </w:tr>
      <w:tr w:rsidR="00B4736C" w:rsidRPr="006F5EB6" w:rsidTr="00B4736C">
        <w:trPr>
          <w:tblCellSpacing w:w="15" w:type="dxa"/>
        </w:trPr>
        <w:tc>
          <w:tcPr>
            <w:tcW w:w="360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PN JUST TRANSITION FUND1</w:t>
            </w:r>
          </w:p>
        </w:tc>
        <w:tc>
          <w:tcPr>
            <w:tcW w:w="1456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1.211.280.657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B4736C" w:rsidP="00F42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</w:pPr>
            <w:r w:rsidRPr="000144A0">
              <w:rPr>
                <w:rFonts w:ascii="Arial" w:eastAsia="Times New Roman" w:hAnsi="Arial" w:cs="Arial"/>
                <w:color w:val="333333"/>
                <w:spacing w:val="8"/>
                <w:lang w:eastAsia="it-IT"/>
              </w:rPr>
              <w:t>1.029.588.558</w:t>
            </w:r>
          </w:p>
        </w:tc>
        <w:tc>
          <w:tcPr>
            <w:tcW w:w="2003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1F309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u w:val="single"/>
                <w:lang w:eastAsia="it-IT"/>
              </w:rPr>
            </w:pPr>
            <w:hyperlink r:id="rId115" w:history="1">
              <w:r w:rsidRPr="000144A0">
                <w:rPr>
                  <w:rFonts w:ascii="Arial" w:eastAsia="Times New Roman" w:hAnsi="Arial" w:cs="Arial"/>
                  <w:b/>
                  <w:color w:val="0000FF"/>
                  <w:u w:val="single"/>
                  <w:lang w:eastAsia="it-IT"/>
                </w:rPr>
                <w:t>Decisione di esecuzione C(2022)9764 del 16/12/2022</w:t>
              </w:r>
            </w:hyperlink>
          </w:p>
        </w:tc>
        <w:tc>
          <w:tcPr>
            <w:tcW w:w="1285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4736C" w:rsidRPr="000144A0" w:rsidRDefault="006F5EB6" w:rsidP="00F4268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116" w:history="1">
              <w:r w:rsidRPr="000144A0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eastAsia="it-IT"/>
                </w:rPr>
                <w:t>Sito</w:t>
              </w:r>
            </w:hyperlink>
            <w:r w:rsidRPr="000144A0">
              <w:rPr>
                <w:rFonts w:ascii="Arial" w:eastAsia="Times New Roman" w:hAnsi="Arial" w:cs="Arial"/>
                <w:b/>
                <w:bCs/>
                <w:color w:val="0000FF"/>
                <w:spacing w:val="8"/>
                <w:u w:val="single"/>
                <w:lang w:eastAsia="it-IT"/>
              </w:rPr>
              <w:t xml:space="preserve"> web</w:t>
            </w:r>
          </w:p>
        </w:tc>
      </w:tr>
    </w:tbl>
    <w:p w:rsidR="00DF244A" w:rsidRDefault="00DF244A" w:rsidP="000144A0"/>
    <w:sectPr w:rsidR="00DF2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58" w:rsidRDefault="006E3158" w:rsidP="00B4736C">
      <w:pPr>
        <w:spacing w:after="0" w:line="240" w:lineRule="auto"/>
      </w:pPr>
      <w:r>
        <w:separator/>
      </w:r>
    </w:p>
  </w:endnote>
  <w:endnote w:type="continuationSeparator" w:id="0">
    <w:p w:rsidR="006E3158" w:rsidRDefault="006E3158" w:rsidP="00B4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58" w:rsidRDefault="006E3158" w:rsidP="00B4736C">
      <w:pPr>
        <w:spacing w:after="0" w:line="240" w:lineRule="auto"/>
      </w:pPr>
      <w:r>
        <w:separator/>
      </w:r>
    </w:p>
  </w:footnote>
  <w:footnote w:type="continuationSeparator" w:id="0">
    <w:p w:rsidR="006E3158" w:rsidRDefault="006E3158" w:rsidP="00B4736C">
      <w:pPr>
        <w:spacing w:after="0" w:line="240" w:lineRule="auto"/>
      </w:pPr>
      <w:r>
        <w:continuationSeparator/>
      </w:r>
    </w:p>
  </w:footnote>
  <w:footnote w:id="1">
    <w:p w:rsidR="00B4736C" w:rsidRDefault="00B4736C">
      <w:pPr>
        <w:pStyle w:val="Testonotaapidipagina"/>
      </w:pPr>
      <w:r>
        <w:rPr>
          <w:rStyle w:val="Rimandonotaapidipagina"/>
        </w:rPr>
        <w:footnoteRef/>
      </w:r>
      <w:r>
        <w:t xml:space="preserve"> La decisione della Commissione </w:t>
      </w:r>
      <w:r w:rsidR="00365B44">
        <w:t>europea</w:t>
      </w:r>
      <w:r>
        <w:t xml:space="preserve"> è la approvazione del programma. Sul sito open coesione trovate il </w:t>
      </w:r>
      <w:r w:rsidR="00365B44">
        <w:t>progressivo</w:t>
      </w:r>
      <w:r>
        <w:t xml:space="preserve"> aggiornamento dei dati che qui forniamo - </w:t>
      </w:r>
      <w:hyperlink r:id="rId1" w:history="1">
        <w:r w:rsidRPr="00C01354">
          <w:rPr>
            <w:rStyle w:val="Collegamentoipertestuale"/>
          </w:rPr>
          <w:t>https://opencoesione.gov.it/it/programmi_2021_2027/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C"/>
    <w:rsid w:val="000144A0"/>
    <w:rsid w:val="000D53D8"/>
    <w:rsid w:val="001F3096"/>
    <w:rsid w:val="002317EE"/>
    <w:rsid w:val="002F2250"/>
    <w:rsid w:val="00365B44"/>
    <w:rsid w:val="006E3158"/>
    <w:rsid w:val="006F5EB6"/>
    <w:rsid w:val="00750004"/>
    <w:rsid w:val="00B4736C"/>
    <w:rsid w:val="00C27644"/>
    <w:rsid w:val="00D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DB5A"/>
  <w15:chartTrackingRefBased/>
  <w15:docId w15:val="{C6610035-3C66-4D2D-9691-D91A1CD1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736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736C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736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736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gione.abruzzo.it/content/programmazione-2021-202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opencoesione.gov.it/it/programmi_2021_2027/" TargetMode="External"/><Relationship Id="rId42" Type="http://schemas.openxmlformats.org/officeDocument/2006/relationships/hyperlink" Target="https://opencoesione.gov.it/it/programmi_2021_2027/" TargetMode="External"/><Relationship Id="rId47" Type="http://schemas.openxmlformats.org/officeDocument/2006/relationships/hyperlink" Target="https://ec.europa.eu/transparency/documents-register/detail?ref=C(2022)5671&amp;lang=it" TargetMode="External"/><Relationship Id="rId63" Type="http://schemas.openxmlformats.org/officeDocument/2006/relationships/hyperlink" Target="https://opencoesione.gov.it/it/programmi_2021_2027/" TargetMode="External"/><Relationship Id="rId68" Type="http://schemas.openxmlformats.org/officeDocument/2006/relationships/hyperlink" Target="https://programmazione-ue-2021-2027.regione.veneto.it/" TargetMode="External"/><Relationship Id="rId84" Type="http://schemas.openxmlformats.org/officeDocument/2006/relationships/hyperlink" Target="https://www.regione.liguria.it/homepage/fondieuropei/2021-2027-fse-plus/pr-fse-plus-2021-2027.html" TargetMode="External"/><Relationship Id="rId89" Type="http://schemas.openxmlformats.org/officeDocument/2006/relationships/hyperlink" Target="https://www.regione.marche.it/Entra-in-Regione/Fondi-Europei/Programmazione-2021-2027" TargetMode="External"/><Relationship Id="rId112" Type="http://schemas.openxmlformats.org/officeDocument/2006/relationships/hyperlink" Target="https://opencoesione.gov.it/it/programmi/2021IT05SFPR018/" TargetMode="External"/><Relationship Id="rId16" Type="http://schemas.openxmlformats.org/officeDocument/2006/relationships/hyperlink" Target="http://www.ponmetro.it/2022/06/17/vas-programma-nazionale-pn-metro-plus-e-citta-medie-sud-2021-2027-consultazione-sul-rapporto-preliminare/" TargetMode="External"/><Relationship Id="rId107" Type="http://schemas.openxmlformats.org/officeDocument/2006/relationships/hyperlink" Target="https://www.regione.toscana.it/por-fse-2014-2020/verso-la-programmazione-2021-2027" TargetMode="External"/><Relationship Id="rId11" Type="http://schemas.openxmlformats.org/officeDocument/2006/relationships/hyperlink" Target="https://opencoesione.gov.it/it/programmi_2021_2027/" TargetMode="External"/><Relationship Id="rId32" Type="http://schemas.openxmlformats.org/officeDocument/2006/relationships/hyperlink" Target="https://opencoesione.gov.it/it/programmi_2021_2027/" TargetMode="External"/><Relationship Id="rId37" Type="http://schemas.openxmlformats.org/officeDocument/2006/relationships/hyperlink" Target="https://calabriaeuropa.regione.calabria.it/programmazione-2021-2027" TargetMode="External"/><Relationship Id="rId53" Type="http://schemas.openxmlformats.org/officeDocument/2006/relationships/hyperlink" Target="https://opencoesione.gov.it/it/programmi_2021_2027/" TargetMode="External"/><Relationship Id="rId58" Type="http://schemas.openxmlformats.org/officeDocument/2006/relationships/hyperlink" Target="https://www.sardegnaprogrammazione.it/index.php?xsl=1227&amp;s=35&amp;v=9&amp;c=94390&amp;na=1&amp;n=10&amp;ni=1" TargetMode="External"/><Relationship Id="rId74" Type="http://schemas.openxmlformats.org/officeDocument/2006/relationships/hyperlink" Target="https://ec.europa.eu/transparency/documents-register/detail?ref=C(2022)5300&amp;lang=it" TargetMode="External"/><Relationship Id="rId79" Type="http://schemas.openxmlformats.org/officeDocument/2006/relationships/hyperlink" Target="https://opencoesione.gov.it/it/programmi/2021IT05SFPR006/" TargetMode="External"/><Relationship Id="rId102" Type="http://schemas.openxmlformats.org/officeDocument/2006/relationships/hyperlink" Target="https://opencoesione.gov.it/it/programmi/2021IT05SFPR014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opencoesione.gov.it/it/programmi/2021IT05SFPR010/" TargetMode="External"/><Relationship Id="rId95" Type="http://schemas.openxmlformats.org/officeDocument/2006/relationships/hyperlink" Target="https://fse.provincia.tn.it/FSE-2021-2027" TargetMode="External"/><Relationship Id="rId22" Type="http://schemas.openxmlformats.org/officeDocument/2006/relationships/hyperlink" Target="https://ponlegalita.interno.gov.it/content/approvato-il-programma-nazionale-sicurezza-la-legalit%C3%A0-2021-2027" TargetMode="External"/><Relationship Id="rId27" Type="http://schemas.openxmlformats.org/officeDocument/2006/relationships/hyperlink" Target="https://opencoesione.gov.it/it/programmi_2021_2027/" TargetMode="External"/><Relationship Id="rId43" Type="http://schemas.openxmlformats.org/officeDocument/2006/relationships/hyperlink" Target="https://www.lazioeuropa.it/nuovaprogrammazione/" TargetMode="External"/><Relationship Id="rId48" Type="http://schemas.openxmlformats.org/officeDocument/2006/relationships/hyperlink" Target="https://www.ue.regione.lombardia.it/wps/portal/PROUE/ue-politica-coesione-2021-2027" TargetMode="External"/><Relationship Id="rId64" Type="http://schemas.openxmlformats.org/officeDocument/2006/relationships/hyperlink" Target="https://www.regione.umbria.it/la-regione/l-umbria-l-europa-e-le-politiche-di-coesione/fondi-europei-2021-2027" TargetMode="External"/><Relationship Id="rId69" Type="http://schemas.openxmlformats.org/officeDocument/2006/relationships/hyperlink" Target="https://opencoesione.gov.it/it/programmi_2021_2027/" TargetMode="External"/><Relationship Id="rId113" Type="http://schemas.openxmlformats.org/officeDocument/2006/relationships/hyperlink" Target="https://ec.europa.eu/transparency/documents-register/detail?ref=C(2022)5655&amp;lang=it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ec.europa.eu/transparency/documents-register/detail?ref=C(2022)5345&amp;lang=it" TargetMode="External"/><Relationship Id="rId85" Type="http://schemas.openxmlformats.org/officeDocument/2006/relationships/hyperlink" Target="https://opencoesione.gov.it/it/programmi/2021IT05SFPR008/" TargetMode="External"/><Relationship Id="rId12" Type="http://schemas.openxmlformats.org/officeDocument/2006/relationships/hyperlink" Target="https://www.pnrr.salute.gov.it/portale/rapportiInternazionali/dettaglioContenutiRapportiInternazionali.jsp?lingua=italiano&amp;id=5797&amp;area=rapporti&amp;menu=programmi" TargetMode="External"/><Relationship Id="rId17" Type="http://schemas.openxmlformats.org/officeDocument/2006/relationships/hyperlink" Target="https://opencoesione.gov.it/it/programmi_2021_2027/" TargetMode="External"/><Relationship Id="rId33" Type="http://schemas.openxmlformats.org/officeDocument/2006/relationships/hyperlink" Target="https://www.regione.fvg.it/rafvg/cms/RAFVG/fondi-europei-fvg-internazionale/POLITICHE_DI_COESIONE_2021-2027/" TargetMode="External"/><Relationship Id="rId38" Type="http://schemas.openxmlformats.org/officeDocument/2006/relationships/hyperlink" Target="https://opencoesione.gov.it/it/programmi_2021_2027/" TargetMode="External"/><Relationship Id="rId59" Type="http://schemas.openxmlformats.org/officeDocument/2006/relationships/hyperlink" Target="https://opencoesione.gov.it/it/programmi_2021_2027/" TargetMode="External"/><Relationship Id="rId103" Type="http://schemas.openxmlformats.org/officeDocument/2006/relationships/hyperlink" Target="https://ec.europa.eu/transparency/documents-register/detail?ref=C(2022)6184&amp;lang=it" TargetMode="External"/><Relationship Id="rId108" Type="http://schemas.openxmlformats.org/officeDocument/2006/relationships/hyperlink" Target="https://opencoesione.gov.it/it/programmi_2021_2027/" TargetMode="External"/><Relationship Id="rId54" Type="http://schemas.openxmlformats.org/officeDocument/2006/relationships/hyperlink" Target="https://fesr.provincia.tn.it/FESR-2021-2027" TargetMode="External"/><Relationship Id="rId70" Type="http://schemas.openxmlformats.org/officeDocument/2006/relationships/hyperlink" Target="https://www.regione.abruzzo.it/content/incontro-partenariale-fesr-fse" TargetMode="External"/><Relationship Id="rId75" Type="http://schemas.openxmlformats.org/officeDocument/2006/relationships/hyperlink" Target="https://formazionelavoro.regione.emilia-romagna.it/sito-fse/homepage" TargetMode="External"/><Relationship Id="rId91" Type="http://schemas.openxmlformats.org/officeDocument/2006/relationships/hyperlink" Target="https://ec.europa.eu/transparency/documents-register/detail?ref=C(2022)5324&amp;lang=it" TargetMode="External"/><Relationship Id="rId96" Type="http://schemas.openxmlformats.org/officeDocument/2006/relationships/hyperlink" Target="https://opencoesione.gov.it/it/programmi/2021IT05SFPR01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opencoesione.gov.it/it/programmi_2021_2027/" TargetMode="External"/><Relationship Id="rId28" Type="http://schemas.openxmlformats.org/officeDocument/2006/relationships/hyperlink" Target="https://porfesr.regione.campania.it/it/por-in-sintesi/programmazione-2021-2027" TargetMode="External"/><Relationship Id="rId49" Type="http://schemas.openxmlformats.org/officeDocument/2006/relationships/hyperlink" Target="https://opencoesione.gov.it/it/programmi_2021_2027/" TargetMode="External"/><Relationship Id="rId114" Type="http://schemas.openxmlformats.org/officeDocument/2006/relationships/hyperlink" Target="https://programmazione-ue-2021-2027.regione.veneto.it/" TargetMode="External"/><Relationship Id="rId10" Type="http://schemas.openxmlformats.org/officeDocument/2006/relationships/hyperlink" Target="http://www.pongovernance1420.gov.it/it/pn-capacita-per-la-coesione-2021-2027/" TargetMode="External"/><Relationship Id="rId31" Type="http://schemas.openxmlformats.org/officeDocument/2006/relationships/hyperlink" Target="https://fesr.regione.emilia-romagna.it/" TargetMode="External"/><Relationship Id="rId44" Type="http://schemas.openxmlformats.org/officeDocument/2006/relationships/hyperlink" Target="https://opencoesione.gov.it/it/programmi_2021_2027/" TargetMode="External"/><Relationship Id="rId52" Type="http://schemas.openxmlformats.org/officeDocument/2006/relationships/hyperlink" Target="https://www.provincia.bz.it/politica-diritto-relazioni-estere/europa/finanziamenti-ue/901.asp" TargetMode="External"/><Relationship Id="rId60" Type="http://schemas.openxmlformats.org/officeDocument/2006/relationships/hyperlink" Target="https://www.euroinfosicilia.it/programmazione-2021-2027/" TargetMode="External"/><Relationship Id="rId65" Type="http://schemas.openxmlformats.org/officeDocument/2006/relationships/hyperlink" Target="https://opencoesione.gov.it/it/programmi_2021_2027/" TargetMode="External"/><Relationship Id="rId73" Type="http://schemas.openxmlformats.org/officeDocument/2006/relationships/hyperlink" Target="https://opencoesione.gov.it/it/programmi/2021IT05SFPR004/" TargetMode="External"/><Relationship Id="rId78" Type="http://schemas.openxmlformats.org/officeDocument/2006/relationships/hyperlink" Target="https://www.regione.fvg.it/rafvg/cms/RAFVG/formazione-lavoro/formazione/fondo-sociale-europeo/FOGLIA33/" TargetMode="External"/><Relationship Id="rId81" Type="http://schemas.openxmlformats.org/officeDocument/2006/relationships/hyperlink" Target="https://www.lazioeuropa.it/pr-fse/" TargetMode="External"/><Relationship Id="rId86" Type="http://schemas.openxmlformats.org/officeDocument/2006/relationships/hyperlink" Target="https://ec.europa.eu/transparency/documents-register/detail?ref=C(2022)5302&amp;lang=it" TargetMode="External"/><Relationship Id="rId94" Type="http://schemas.openxmlformats.org/officeDocument/2006/relationships/hyperlink" Target="https://ec.europa.eu/transparency/documents-register/detail?ref=C(2022)5852&amp;lang=it" TargetMode="External"/><Relationship Id="rId99" Type="http://schemas.openxmlformats.org/officeDocument/2006/relationships/hyperlink" Target="https://opencoesione.gov.it/it/programmi/2021IT05SFPR013/" TargetMode="External"/><Relationship Id="rId101" Type="http://schemas.openxmlformats.org/officeDocument/2006/relationships/hyperlink" Target="https://www.sardegnaprogrammazione.it/index.php?xsl=1227&amp;s=35&amp;v=9&amp;c=94506&amp;na=1&amp;n=10&amp;n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coesione.gov.it/it/programmi_2021_2027/" TargetMode="External"/><Relationship Id="rId13" Type="http://schemas.openxmlformats.org/officeDocument/2006/relationships/hyperlink" Target="https://opencoesione.gov.it/it/programmi_2021_2027/" TargetMode="External"/><Relationship Id="rId18" Type="http://schemas.openxmlformats.org/officeDocument/2006/relationships/hyperlink" Target="https://www.istruzione.it/pon/ilpon.html" TargetMode="External"/><Relationship Id="rId39" Type="http://schemas.openxmlformats.org/officeDocument/2006/relationships/hyperlink" Target="https://moliseineuropa.regione.molise.it/Programmazione%202021/2027" TargetMode="External"/><Relationship Id="rId109" Type="http://schemas.openxmlformats.org/officeDocument/2006/relationships/hyperlink" Target="https://www.regione.umbria.it/la-regione/l-umbria-l-europa-e-le-politiche-di-coesione/fondi-europei-2021-2027" TargetMode="External"/><Relationship Id="rId34" Type="http://schemas.openxmlformats.org/officeDocument/2006/relationships/hyperlink" Target="https://opencoesione.gov.it/it/programmi_2021_2027/" TargetMode="External"/><Relationship Id="rId50" Type="http://schemas.openxmlformats.org/officeDocument/2006/relationships/hyperlink" Target="https://www.regione.marche.it/Entra-in-Regione/Fondi-Europei/Programmazione-2021-2027" TargetMode="External"/><Relationship Id="rId55" Type="http://schemas.openxmlformats.org/officeDocument/2006/relationships/hyperlink" Target="https://opencoesione.gov.it/it/programmi_2021_2027/" TargetMode="External"/><Relationship Id="rId76" Type="http://schemas.openxmlformats.org/officeDocument/2006/relationships/hyperlink" Target="https://opencoesione.gov.it/it/programmi/2021IT05SFPR005/" TargetMode="External"/><Relationship Id="rId97" Type="http://schemas.openxmlformats.org/officeDocument/2006/relationships/hyperlink" Target="https://ec.europa.eu/transparency/documents-register/detail?ref=C(2022)5299&amp;lang=it" TargetMode="External"/><Relationship Id="rId104" Type="http://schemas.openxmlformats.org/officeDocument/2006/relationships/hyperlink" Target="https://www.euroinfosicilia.it/programmazione-2021-2027/" TargetMode="External"/><Relationship Id="rId7" Type="http://schemas.openxmlformats.org/officeDocument/2006/relationships/hyperlink" Target="https://opencoesione.gov.it/it/programmi_2021_2027/" TargetMode="External"/><Relationship Id="rId71" Type="http://schemas.openxmlformats.org/officeDocument/2006/relationships/hyperlink" Target="https://opencoesione.gov.it/it/programmi_2021_2027/" TargetMode="External"/><Relationship Id="rId92" Type="http://schemas.openxmlformats.org/officeDocument/2006/relationships/hyperlink" Target="https://www.provinz.bz.it/politica-diritto-relazioni-estere/europa/finanziamenti-ue/982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encoesione.gov.it/it/programmi/2021IT16RFPR006/" TargetMode="External"/><Relationship Id="rId24" Type="http://schemas.openxmlformats.org/officeDocument/2006/relationships/hyperlink" Target="https://www.anpal.gov.it/pn-giovani-donne-lavoro" TargetMode="External"/><Relationship Id="rId40" Type="http://schemas.openxmlformats.org/officeDocument/2006/relationships/hyperlink" Target="https://opencoesione.gov.it/it/programmi_2021_2027/" TargetMode="External"/><Relationship Id="rId45" Type="http://schemas.openxmlformats.org/officeDocument/2006/relationships/hyperlink" Target="https://www.regione.liguria.it/homepage/fondieuropei/programma-operativo-fesr-2021-2027.html" TargetMode="External"/><Relationship Id="rId66" Type="http://schemas.openxmlformats.org/officeDocument/2006/relationships/hyperlink" Target="https://new.regione.vda.it/europa/fondi-e-programmi/politica-regionale-di-sviluppo/verso-la-politica-regionale-di-sviluppo-2021-27" TargetMode="External"/><Relationship Id="rId87" Type="http://schemas.openxmlformats.org/officeDocument/2006/relationships/hyperlink" Target="https://www.ue.regione.lombardia.it/wps/portal/PROUE/ue-politica-coesione-2021-2027/quadro-programmatico-regionale-FESR-FSE-2021-2027" TargetMode="External"/><Relationship Id="rId110" Type="http://schemas.openxmlformats.org/officeDocument/2006/relationships/hyperlink" Target="https://opencoesione.gov.it/it/programmi_2021_2027/" TargetMode="External"/><Relationship Id="rId115" Type="http://schemas.openxmlformats.org/officeDocument/2006/relationships/hyperlink" Target="https://opencoesione.gov.it/it/programmi_2021_2027/" TargetMode="External"/><Relationship Id="rId61" Type="http://schemas.openxmlformats.org/officeDocument/2006/relationships/hyperlink" Target="https://opencoesione.gov.it/it/programmi_2021_2027/" TargetMode="External"/><Relationship Id="rId82" Type="http://schemas.openxmlformats.org/officeDocument/2006/relationships/hyperlink" Target="https://opencoesione.gov.it/it/programmi/2021IT05SFPR007/" TargetMode="External"/><Relationship Id="rId19" Type="http://schemas.openxmlformats.org/officeDocument/2006/relationships/hyperlink" Target="https://opencoesione.gov.it/it/programmi_2021_2027/" TargetMode="External"/><Relationship Id="rId14" Type="http://schemas.openxmlformats.org/officeDocument/2006/relationships/hyperlink" Target="https://www.lavoro.gov.it/stampa-e-media/Comunicati/Pagine/Programma-nazionale-Inclusione-e-lotta-alla-poverta-2021-2027-trasmesso-a-commissione-Ue.aspx" TargetMode="External"/><Relationship Id="rId30" Type="http://schemas.openxmlformats.org/officeDocument/2006/relationships/hyperlink" Target="https://ec.europa.eu/transparency/documents-register/detail?ref=C(2022)5379&amp;lang=it" TargetMode="External"/><Relationship Id="rId35" Type="http://schemas.openxmlformats.org/officeDocument/2006/relationships/hyperlink" Target="http://europa.basilicata.it/2021-27/" TargetMode="External"/><Relationship Id="rId56" Type="http://schemas.openxmlformats.org/officeDocument/2006/relationships/hyperlink" Target="https://www.regione.piemonte.it/web/temi/fondi-progetti-europei/verso-nuova-programmazione-2021-2027-dei-fondi-europei-fesr-fse-piemonte" TargetMode="External"/><Relationship Id="rId77" Type="http://schemas.openxmlformats.org/officeDocument/2006/relationships/hyperlink" Target="https://ec.europa.eu/transparency/documents-register/detail?ref=C(2022)5945&amp;lang=it" TargetMode="External"/><Relationship Id="rId100" Type="http://schemas.openxmlformats.org/officeDocument/2006/relationships/hyperlink" Target="https://ec.europa.eu/transparency/documents-register/detail?ref=C(2022)6166&amp;lang=it" TargetMode="External"/><Relationship Id="rId105" Type="http://schemas.openxmlformats.org/officeDocument/2006/relationships/hyperlink" Target="https://opencoesione.gov.it/it/programmi/2021IT05SFPR015/" TargetMode="External"/><Relationship Id="rId8" Type="http://schemas.openxmlformats.org/officeDocument/2006/relationships/hyperlink" Target="https://programmazionestrategica.beniculturali.it/programma-nazionale-cultura-2021-2027/" TargetMode="External"/><Relationship Id="rId51" Type="http://schemas.openxmlformats.org/officeDocument/2006/relationships/hyperlink" Target="https://opencoesione.gov.it/it/programmi_2021_2027/" TargetMode="External"/><Relationship Id="rId72" Type="http://schemas.openxmlformats.org/officeDocument/2006/relationships/hyperlink" Target="http://archivio.fse.regione.campania.it/programmazione-2021-2027/" TargetMode="External"/><Relationship Id="rId93" Type="http://schemas.openxmlformats.org/officeDocument/2006/relationships/hyperlink" Target="https://opencoesione.gov.it/it/programmi/2021IT05SFPR011/" TargetMode="External"/><Relationship Id="rId98" Type="http://schemas.openxmlformats.org/officeDocument/2006/relationships/hyperlink" Target="https://www.regione.piemonte.it/web/temi/fondi-progetti-europe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pencoesione.gov.it/it/programmi_2021_2027/" TargetMode="External"/><Relationship Id="rId46" Type="http://schemas.openxmlformats.org/officeDocument/2006/relationships/hyperlink" Target="https://opencoesione.gov.it/it/programmi/2021IT16RFPR010/" TargetMode="External"/><Relationship Id="rId67" Type="http://schemas.openxmlformats.org/officeDocument/2006/relationships/hyperlink" Target="https://opencoesione.gov.it/it/programmi_2021_2027/" TargetMode="External"/><Relationship Id="rId116" Type="http://schemas.openxmlformats.org/officeDocument/2006/relationships/hyperlink" Target="https://www.agenziacoesione.gov.it/just-transition-fund/" TargetMode="External"/><Relationship Id="rId20" Type="http://schemas.openxmlformats.org/officeDocument/2006/relationships/hyperlink" Target="https://www.ponic.gov.it/sites/PON/21-27/ConsultazioneVAS" TargetMode="External"/><Relationship Id="rId41" Type="http://schemas.openxmlformats.org/officeDocument/2006/relationships/hyperlink" Target="https://www.regione.puglia.it/web/politiche-europee-e-cooperazione-internazionale/programmazione-fesr-fse-2021-2027" TargetMode="External"/><Relationship Id="rId62" Type="http://schemas.openxmlformats.org/officeDocument/2006/relationships/hyperlink" Target="https://www.regione.toscana.it/por-fesr-2014-2020/verso-la-programmazione-settennato-2021-2027" TargetMode="External"/><Relationship Id="rId83" Type="http://schemas.openxmlformats.org/officeDocument/2006/relationships/hyperlink" Target="https://ec.europa.eu/transparency/documents-register/detail?ref=C(2022)5346&amp;lang=it" TargetMode="External"/><Relationship Id="rId88" Type="http://schemas.openxmlformats.org/officeDocument/2006/relationships/hyperlink" Target="https://opencoesione.gov.it/it/programmi_2021_2027/" TargetMode="External"/><Relationship Id="rId111" Type="http://schemas.openxmlformats.org/officeDocument/2006/relationships/hyperlink" Target="https://new.regione.vda.it/europe/fonds-et-programmes/fonds-social-europeen-plus" TargetMode="External"/><Relationship Id="rId15" Type="http://schemas.openxmlformats.org/officeDocument/2006/relationships/hyperlink" Target="https://opencoesione.gov.it/it/programmi_2021_2027/" TargetMode="External"/><Relationship Id="rId36" Type="http://schemas.openxmlformats.org/officeDocument/2006/relationships/hyperlink" Target="https://opencoesione.gov.it/it/programmi_2021_2027/" TargetMode="External"/><Relationship Id="rId57" Type="http://schemas.openxmlformats.org/officeDocument/2006/relationships/hyperlink" Target="https://opencoesione.gov.it/it/programmi_2021_2027/" TargetMode="External"/><Relationship Id="rId106" Type="http://schemas.openxmlformats.org/officeDocument/2006/relationships/hyperlink" Target="https://ec.europa.eu/transparency/documents-register/detail?ref=C(2022)6089&amp;lang=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oesione.gov.it/it/programmi_2021_2027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26E4-AF61-454E-B54C-9C741C50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Tavernese</dc:creator>
  <cp:keywords/>
  <dc:description/>
  <cp:lastModifiedBy>Sara Autieri</cp:lastModifiedBy>
  <cp:revision>7</cp:revision>
  <dcterms:created xsi:type="dcterms:W3CDTF">2023-01-27T10:01:00Z</dcterms:created>
  <dcterms:modified xsi:type="dcterms:W3CDTF">2023-01-27T10:35:00Z</dcterms:modified>
</cp:coreProperties>
</file>